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B6" w:rsidRPr="004E69FB" w:rsidRDefault="00D146B6" w:rsidP="00D146B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D146B6" w:rsidRPr="004E69FB" w:rsidRDefault="00D146B6" w:rsidP="00D146B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D146B6" w:rsidRPr="004E69FB" w:rsidRDefault="00D146B6" w:rsidP="00D146B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D146B6" w:rsidRPr="004E69FB" w:rsidTr="00A81481">
        <w:trPr>
          <w:trHeight w:val="441"/>
        </w:trPr>
        <w:tc>
          <w:tcPr>
            <w:tcW w:w="1818" w:type="dxa"/>
          </w:tcPr>
          <w:p w:rsidR="00D146B6" w:rsidRPr="00AC406B" w:rsidRDefault="00D146B6" w:rsidP="00A81481">
            <w:pPr>
              <w:rPr>
                <w:rFonts w:ascii="Arial" w:hAnsi="Arial" w:cs="Arial"/>
              </w:rPr>
            </w:pPr>
          </w:p>
          <w:p w:rsidR="00D146B6" w:rsidRPr="00AC406B" w:rsidRDefault="00D146B6" w:rsidP="00A814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D146B6" w:rsidRPr="00AC406B" w:rsidRDefault="00D146B6" w:rsidP="00A81481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D146B6" w:rsidRPr="004E69FB" w:rsidTr="00A81481">
        <w:trPr>
          <w:trHeight w:val="649"/>
        </w:trPr>
        <w:tc>
          <w:tcPr>
            <w:tcW w:w="1818" w:type="dxa"/>
          </w:tcPr>
          <w:p w:rsidR="00D146B6" w:rsidRPr="00AC406B" w:rsidRDefault="00D146B6" w:rsidP="00A81481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D146B6" w:rsidRPr="00963AEE" w:rsidRDefault="00D146B6" w:rsidP="00A81481">
            <w:pPr>
              <w:spacing w:before="240"/>
              <w:rPr>
                <w:rFonts w:cstheme="minorHAnsi"/>
              </w:rPr>
            </w:pPr>
            <w:r w:rsidRPr="00185F64">
              <w:rPr>
                <w:rFonts w:ascii="Arial" w:eastAsiaTheme="minorEastAsia" w:hAnsi="Arial"/>
                <w:bCs/>
                <w:noProof/>
              </w:rPr>
              <w:t>Set out Vertical Curves by Theodolite</w:t>
            </w:r>
          </w:p>
        </w:tc>
      </w:tr>
      <w:tr w:rsidR="00D146B6" w:rsidRPr="004E69FB" w:rsidTr="00A81481">
        <w:trPr>
          <w:trHeight w:val="649"/>
        </w:trPr>
        <w:tc>
          <w:tcPr>
            <w:tcW w:w="1818" w:type="dxa"/>
          </w:tcPr>
          <w:p w:rsidR="00D146B6" w:rsidRPr="00AC406B" w:rsidRDefault="00D146B6" w:rsidP="00A814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D146B6" w:rsidRPr="00AC406B" w:rsidRDefault="00D146B6" w:rsidP="00A81481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D146B6" w:rsidRPr="004E69FB" w:rsidTr="00A81481">
        <w:trPr>
          <w:trHeight w:val="1044"/>
        </w:trPr>
        <w:tc>
          <w:tcPr>
            <w:tcW w:w="1699" w:type="dxa"/>
            <w:vAlign w:val="center"/>
          </w:tcPr>
          <w:p w:rsidR="00D146B6" w:rsidRPr="00AC406B" w:rsidRDefault="00D146B6" w:rsidP="00A814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D146B6" w:rsidRPr="00AC406B" w:rsidRDefault="00D146B6" w:rsidP="00A81481">
            <w:pPr>
              <w:rPr>
                <w:rFonts w:ascii="Arial" w:hAnsi="Arial" w:cs="Arial"/>
                <w:sz w:val="8"/>
              </w:rPr>
            </w:pPr>
          </w:p>
          <w:p w:rsidR="00D146B6" w:rsidRPr="00AC406B" w:rsidRDefault="00D146B6" w:rsidP="00A814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D146B6" w:rsidRPr="00AC406B" w:rsidRDefault="00D146B6" w:rsidP="00A81481">
            <w:pPr>
              <w:rPr>
                <w:rFonts w:ascii="Arial" w:hAnsi="Arial" w:cs="Arial"/>
                <w:sz w:val="14"/>
              </w:rPr>
            </w:pPr>
          </w:p>
          <w:p w:rsidR="00D146B6" w:rsidRPr="00AC406B" w:rsidRDefault="00D146B6" w:rsidP="00A8148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D146B6" w:rsidRPr="004E69FB" w:rsidTr="00A81481">
        <w:trPr>
          <w:trHeight w:val="1369"/>
        </w:trPr>
        <w:tc>
          <w:tcPr>
            <w:tcW w:w="1699" w:type="dxa"/>
            <w:vAlign w:val="center"/>
          </w:tcPr>
          <w:p w:rsidR="00D146B6" w:rsidRPr="00AC406B" w:rsidRDefault="00D146B6" w:rsidP="00A814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D146B6" w:rsidRPr="00AC406B" w:rsidRDefault="00D146B6" w:rsidP="00A81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D146B6" w:rsidRPr="00AC406B" w:rsidRDefault="00D146B6" w:rsidP="00A8148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46B6" w:rsidRDefault="00D146B6" w:rsidP="00A814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85F64">
              <w:rPr>
                <w:rFonts w:ascii="Arial" w:hAnsi="Arial" w:cs="Arial"/>
              </w:rPr>
              <w:t>Perform Vertical Curve in the field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85F64">
              <w:rPr>
                <w:rFonts w:ascii="Arial" w:hAnsi="Arial" w:cs="Arial"/>
              </w:rPr>
              <w:t>Interpret to set out vertical curve</w:t>
            </w:r>
          </w:p>
        </w:tc>
      </w:tr>
      <w:tr w:rsidR="00D146B6" w:rsidRPr="004E69FB" w:rsidTr="00A81481">
        <w:trPr>
          <w:trHeight w:val="532"/>
        </w:trPr>
        <w:tc>
          <w:tcPr>
            <w:tcW w:w="1699" w:type="dxa"/>
            <w:vAlign w:val="center"/>
          </w:tcPr>
          <w:p w:rsidR="00D146B6" w:rsidRPr="00AC406B" w:rsidRDefault="00D146B6" w:rsidP="00A814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D146B6" w:rsidRPr="00AC406B" w:rsidRDefault="00D146B6" w:rsidP="00A8148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D146B6" w:rsidRDefault="00D146B6" w:rsidP="00A81481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Set the theodolite on first tangent point T1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Locate second tangent point T2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Fix the poles at intermediate points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Perform leveling to find NSL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Mark the point on pole by using the difference in NSL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Locate end point of vertical curve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Locate point of intersection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Fix adjacent grade lines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Measure length of vertical curve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 xml:space="preserve"> Mark projection onto a horizontal surface (NSL)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Calculate “K” Value</w:t>
            </w:r>
          </w:p>
          <w:p w:rsidR="00D146B6" w:rsidRPr="00095D9A" w:rsidRDefault="00D146B6" w:rsidP="00A81481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5F64">
              <w:rPr>
                <w:rFonts w:ascii="Arial" w:hAnsi="Arial" w:cs="Arial"/>
                <w:sz w:val="22"/>
                <w:szCs w:val="20"/>
              </w:rPr>
              <w:t>Draw vertical curve</w:t>
            </w:r>
          </w:p>
        </w:tc>
      </w:tr>
      <w:tr w:rsidR="00D146B6" w:rsidRPr="004E69FB" w:rsidTr="00A81481">
        <w:trPr>
          <w:trHeight w:val="5266"/>
        </w:trPr>
        <w:tc>
          <w:tcPr>
            <w:tcW w:w="1699" w:type="dxa"/>
            <w:vAlign w:val="center"/>
          </w:tcPr>
          <w:p w:rsidR="00D146B6" w:rsidRPr="00AC406B" w:rsidRDefault="00D146B6" w:rsidP="00A8148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D146B6" w:rsidRPr="004E69FB" w:rsidRDefault="00D146B6" w:rsidP="00A8148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D146B6" w:rsidRPr="004E69FB" w:rsidRDefault="00D146B6" w:rsidP="00D146B6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D146B6" w:rsidRPr="004E69FB" w:rsidRDefault="00D146B6" w:rsidP="00D146B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D146B6" w:rsidRPr="004E69FB" w:rsidTr="00A81481">
        <w:tc>
          <w:tcPr>
            <w:tcW w:w="2250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</w:rPr>
            </w:pPr>
          </w:p>
        </w:tc>
      </w:tr>
      <w:tr w:rsidR="00D146B6" w:rsidRPr="004E69FB" w:rsidTr="00A81481">
        <w:tc>
          <w:tcPr>
            <w:tcW w:w="2250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</w:rPr>
            </w:pPr>
          </w:p>
        </w:tc>
      </w:tr>
      <w:tr w:rsidR="00D146B6" w:rsidRPr="004E69FB" w:rsidTr="00A81481">
        <w:tc>
          <w:tcPr>
            <w:tcW w:w="2250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D146B6" w:rsidRPr="00963AEE" w:rsidRDefault="00D146B6" w:rsidP="00A81481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D146B6" w:rsidRPr="004E69FB" w:rsidTr="00A81481">
        <w:tc>
          <w:tcPr>
            <w:tcW w:w="2250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D146B6" w:rsidRPr="00185F64" w:rsidRDefault="00D146B6" w:rsidP="00A81481">
            <w:pPr>
              <w:spacing w:before="240"/>
              <w:rPr>
                <w:rFonts w:cstheme="minorHAnsi"/>
                <w:sz w:val="24"/>
              </w:rPr>
            </w:pPr>
            <w:r w:rsidRPr="00185F64">
              <w:rPr>
                <w:rFonts w:ascii="Arial" w:eastAsiaTheme="minorEastAsia" w:hAnsi="Arial"/>
                <w:bCs/>
                <w:noProof/>
                <w:sz w:val="24"/>
              </w:rPr>
              <w:t>Set out Vertical Curves by Theodolite</w:t>
            </w:r>
          </w:p>
        </w:tc>
      </w:tr>
      <w:tr w:rsidR="00D146B6" w:rsidRPr="004E69FB" w:rsidTr="00A81481">
        <w:tc>
          <w:tcPr>
            <w:tcW w:w="2250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146B6" w:rsidRPr="00185F64" w:rsidRDefault="00D146B6" w:rsidP="00A8148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4"/>
              </w:rPr>
            </w:pPr>
            <w:r w:rsidRPr="00185F64">
              <w:rPr>
                <w:rFonts w:ascii="Arial" w:hAnsi="Arial" w:cs="Arial"/>
                <w:sz w:val="24"/>
              </w:rPr>
              <w:t>Perform Vertical Curve in the field</w:t>
            </w:r>
          </w:p>
          <w:p w:rsidR="00D146B6" w:rsidRPr="00185F64" w:rsidRDefault="00D146B6" w:rsidP="00A8148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85F64">
              <w:rPr>
                <w:rFonts w:ascii="Arial" w:hAnsi="Arial" w:cs="Arial"/>
                <w:sz w:val="24"/>
              </w:rPr>
              <w:t>Interpret to set out vertical curve</w:t>
            </w:r>
          </w:p>
        </w:tc>
      </w:tr>
    </w:tbl>
    <w:p w:rsidR="00D146B6" w:rsidRPr="004E69FB" w:rsidRDefault="00D146B6" w:rsidP="00D146B6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D146B6" w:rsidRPr="004E69FB" w:rsidRDefault="00D146B6" w:rsidP="00D146B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E69FB" w:rsidRDefault="00D146B6" w:rsidP="00A8148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D146B6" w:rsidRPr="004E69FB" w:rsidRDefault="00D146B6" w:rsidP="00A8148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D146B6" w:rsidRPr="004E69FB" w:rsidRDefault="00D146B6" w:rsidP="00A8148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Set the theodolite on first tangent point T1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320" style="position:absolute;margin-left:6.95pt;margin-top:2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321" style="position:absolute;margin-left:9.35pt;margin-top:2.4pt;width:28.45pt;height:12.85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Locate second tangent point T2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318" style="position:absolute;margin-left:8.4pt;margin-top:6.5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319" style="position:absolute;margin-left:9.6pt;margin-top:6.5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Fix the poles at intermediate points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302" style="position:absolute;margin-left:8.7pt;margin-top:3.2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303" style="position:absolute;margin-left:9.5pt;margin-top:2.3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Perform leveling to find NSL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304" style="position:absolute;margin-left:8.8pt;margin-top:3.4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305" style="position:absolute;margin-left:9.5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Mark the point on pole by using the difference in NSL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306" style="position:absolute;left:0;text-align:left;margin-left:8.3pt;margin-top:2.85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307" style="position:absolute;margin-left:10.6pt;margin-top:2.8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Locate end point of vertical curve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308" style="position:absolute;margin-left:8.3pt;margin-top:3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309" style="position:absolute;margin-left:10.05pt;margin-top:3.9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Locate point of intersection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311" style="position:absolute;margin-left:7.9pt;margin-top:2.5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310" style="position:absolute;margin-left:10.2pt;margin-top:3.05pt;width:28.45pt;height:12.85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Fix adjacent grade lines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312" style="position:absolute;margin-left:7.35pt;margin-top:3.6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313" style="position:absolute;margin-left:9.7pt;margin-top:3.05pt;width:28.5pt;height:12.9pt;z-index:25174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Measure length of vertical curve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314" style="position:absolute;margin-left:7.8pt;margin-top:4.7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315" style="position:absolute;margin-left:10.25pt;margin-top:4.1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Mark projection onto a horizontal surface (NSL)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316" style="position:absolute;margin-left:6.85pt;margin-top:3.1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317" style="position:absolute;margin-left:10.25pt;margin-top:3.15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Calculate “K” Value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2" style="position:absolute;margin-left:6.95pt;margin-top:2.4pt;width:28.5pt;height:12.9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3" style="position:absolute;margin-left:9.35pt;margin-top:2.4pt;width:28.45pt;height:12.85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146B6" w:rsidRPr="004E69FB" w:rsidTr="00A81481">
        <w:trPr>
          <w:trHeight w:val="398"/>
        </w:trPr>
        <w:tc>
          <w:tcPr>
            <w:tcW w:w="6930" w:type="dxa"/>
          </w:tcPr>
          <w:p w:rsidR="00D146B6" w:rsidRPr="004F77E6" w:rsidRDefault="00D146B6" w:rsidP="00A81481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4F77E6">
              <w:rPr>
                <w:rFonts w:ascii="Arial" w:hAnsi="Arial" w:cs="Arial"/>
              </w:rPr>
              <w:t>Draw vertical curve</w:t>
            </w:r>
          </w:p>
        </w:tc>
        <w:tc>
          <w:tcPr>
            <w:tcW w:w="108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4" style="position:absolute;margin-left:8.4pt;margin-top:6.55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D146B6" w:rsidRPr="004E69FB" w:rsidRDefault="00804627" w:rsidP="00A8148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325" style="position:absolute;margin-left:9.6pt;margin-top:6.5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</w:tbl>
    <w:p w:rsidR="00D146B6" w:rsidRPr="004E69FB" w:rsidRDefault="00D146B6" w:rsidP="00D146B6">
      <w:pPr>
        <w:spacing w:after="200" w:line="276" w:lineRule="auto"/>
        <w:rPr>
          <w:rFonts w:ascii="Calibri" w:eastAsia="Calibri" w:hAnsi="Calibri" w:cs="Arial"/>
        </w:rPr>
      </w:pPr>
    </w:p>
    <w:p w:rsidR="00D146B6" w:rsidRPr="004E69FB" w:rsidRDefault="00D146B6" w:rsidP="00D146B6">
      <w:pPr>
        <w:spacing w:after="200" w:line="276" w:lineRule="auto"/>
        <w:rPr>
          <w:rFonts w:ascii="Calibri" w:eastAsia="Calibri" w:hAnsi="Calibri" w:cs="Arial"/>
        </w:rPr>
      </w:pPr>
    </w:p>
    <w:p w:rsidR="00D146B6" w:rsidRPr="004E69FB" w:rsidRDefault="00804627" w:rsidP="00D146B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301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D146B6" w:rsidRPr="004E69FB">
        <w:rPr>
          <w:rFonts w:ascii="Calibri" w:eastAsia="Calibri" w:hAnsi="Calibri" w:cs="Arial"/>
        </w:rPr>
        <w:t>Candidate’s Signature___________________</w:t>
      </w:r>
      <w:r w:rsidR="00D146B6" w:rsidRPr="004E69FB">
        <w:rPr>
          <w:rFonts w:ascii="Calibri" w:eastAsia="Calibri" w:hAnsi="Calibri" w:cs="Arial"/>
        </w:rPr>
        <w:tab/>
      </w:r>
      <w:r w:rsidR="00D146B6" w:rsidRPr="004E69FB">
        <w:rPr>
          <w:rFonts w:ascii="Calibri" w:eastAsia="Calibri" w:hAnsi="Calibri" w:cs="Arial"/>
        </w:rPr>
        <w:tab/>
        <w:t>Assessor’s Signature_____________________</w:t>
      </w:r>
    </w:p>
    <w:p w:rsidR="00D146B6" w:rsidRPr="004E69FB" w:rsidRDefault="00D146B6" w:rsidP="00D146B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D146B6" w:rsidRDefault="00D146B6" w:rsidP="00D146B6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697C5B" w:rsidP="005340E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185F64" w:rsidP="004E69FB">
            <w:pPr>
              <w:spacing w:before="240"/>
              <w:rPr>
                <w:rFonts w:cstheme="minorHAnsi"/>
              </w:rPr>
            </w:pPr>
            <w:r w:rsidRPr="00185F64">
              <w:rPr>
                <w:rFonts w:ascii="Arial" w:eastAsiaTheme="minorEastAsia" w:hAnsi="Arial"/>
                <w:bCs/>
                <w:noProof/>
              </w:rPr>
              <w:t>Set out Vertical Curves by Theodolite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04627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185F64" w:rsidRDefault="00185F64" w:rsidP="00185F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185F64">
              <w:rPr>
                <w:rFonts w:ascii="Arial" w:hAnsi="Arial" w:cs="Arial"/>
              </w:rPr>
              <w:t>Perform Vertical Curve in the field</w:t>
            </w:r>
          </w:p>
          <w:p w:rsidR="004E69FB" w:rsidRPr="00185F64" w:rsidRDefault="00185F64" w:rsidP="00185F6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185F64">
              <w:rPr>
                <w:rFonts w:ascii="Arial" w:hAnsi="Arial" w:cs="Arial"/>
              </w:rPr>
              <w:t>nterpret to set out vertical curve</w:t>
            </w: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Set the theodolite on first tangent point T1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Locate second tangent point T2</w:t>
            </w:r>
          </w:p>
        </w:tc>
        <w:tc>
          <w:tcPr>
            <w:tcW w:w="632" w:type="dxa"/>
            <w:vAlign w:val="center"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Fix the poles at intermediate points</w:t>
            </w:r>
          </w:p>
        </w:tc>
        <w:tc>
          <w:tcPr>
            <w:tcW w:w="632" w:type="dxa"/>
            <w:vAlign w:val="center"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Perform leveling to find NSL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Mark the point on pole by using the difference in NSL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Locate end point of vertical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Locate point of intersection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Fix adjacent grade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Measure length of vertical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 xml:space="preserve"> Mark projection onto a horizontal surface (NSL)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Calculate “K” Value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F77E6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F77E6" w:rsidRPr="004E69FB" w:rsidRDefault="004F77E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F77E6" w:rsidRPr="004F77E6" w:rsidRDefault="004F77E6" w:rsidP="006B1F9E">
            <w:pPr>
              <w:rPr>
                <w:rFonts w:ascii="Arial" w:hAnsi="Arial" w:cs="Arial"/>
                <w:sz w:val="22"/>
              </w:rPr>
            </w:pPr>
            <w:r w:rsidRPr="004F77E6">
              <w:rPr>
                <w:rFonts w:ascii="Arial" w:hAnsi="Arial" w:cs="Arial"/>
                <w:sz w:val="22"/>
              </w:rPr>
              <w:t>Draw vertical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F77E6" w:rsidRPr="004E69FB" w:rsidRDefault="004F77E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4F77E6" w:rsidRPr="004E69FB" w:rsidRDefault="004F77E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804627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804627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F76630" w:rsidRPr="004E69FB" w:rsidTr="00A415C5">
        <w:trPr>
          <w:trHeight w:val="264"/>
        </w:trPr>
        <w:tc>
          <w:tcPr>
            <w:tcW w:w="1699" w:type="dxa"/>
            <w:vAlign w:val="center"/>
          </w:tcPr>
          <w:p w:rsidR="00F76630" w:rsidRPr="004E69FB" w:rsidRDefault="00F76630" w:rsidP="00F7663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F76630" w:rsidRPr="00AC406B" w:rsidRDefault="00F76630" w:rsidP="00F76630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DA3C19" w:rsidRPr="004E69FB" w:rsidTr="00E57004">
        <w:trPr>
          <w:trHeight w:val="264"/>
        </w:trPr>
        <w:tc>
          <w:tcPr>
            <w:tcW w:w="1699" w:type="dxa"/>
            <w:vAlign w:val="center"/>
          </w:tcPr>
          <w:p w:rsidR="00DA3C19" w:rsidRPr="004E69FB" w:rsidRDefault="00DA3C19" w:rsidP="00DA3C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DA3C19" w:rsidRPr="00963AEE" w:rsidRDefault="00185F64" w:rsidP="00DA3C19">
            <w:pPr>
              <w:spacing w:before="240"/>
              <w:rPr>
                <w:rFonts w:cstheme="minorHAnsi"/>
              </w:rPr>
            </w:pPr>
            <w:r w:rsidRPr="00185F64">
              <w:rPr>
                <w:rFonts w:ascii="Arial" w:eastAsiaTheme="minorEastAsia" w:hAnsi="Arial"/>
                <w:bCs/>
                <w:noProof/>
              </w:rPr>
              <w:t>Set out Vertical Curves by Theodolite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804627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804627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AA268F" w:rsidRPr="004E69FB" w:rsidTr="006B1F9E">
        <w:trPr>
          <w:trHeight w:val="300"/>
        </w:trPr>
        <w:tc>
          <w:tcPr>
            <w:tcW w:w="6442" w:type="dxa"/>
            <w:gridSpan w:val="2"/>
          </w:tcPr>
          <w:p w:rsidR="00AA268F" w:rsidRPr="004E69FB" w:rsidRDefault="00AA268F" w:rsidP="006B1F9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AA268F" w:rsidRPr="004E69FB" w:rsidRDefault="00AA268F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AA268F" w:rsidRPr="004E69FB" w:rsidRDefault="00AA268F" w:rsidP="006B1F9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A268F" w:rsidRPr="004E69FB" w:rsidTr="006B1F9E">
        <w:trPr>
          <w:trHeight w:val="466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vertical curve.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42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42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AA268F">
            <w:pPr>
              <w:rPr>
                <w:rFonts w:ascii="Arial" w:hAnsi="Arial" w:cs="Arial"/>
                <w:sz w:val="22"/>
                <w:szCs w:val="22"/>
              </w:rPr>
            </w:pPr>
            <w:r w:rsidRPr="00725B58">
              <w:rPr>
                <w:rFonts w:ascii="Arial" w:hAnsi="Arial" w:cs="Arial"/>
                <w:sz w:val="22"/>
                <w:szCs w:val="22"/>
              </w:rPr>
              <w:t xml:space="preserve">Name the types of </w:t>
            </w:r>
            <w:r>
              <w:rPr>
                <w:rFonts w:ascii="Arial" w:hAnsi="Arial" w:cs="Arial"/>
                <w:sz w:val="22"/>
                <w:szCs w:val="22"/>
              </w:rPr>
              <w:t>vertical curve</w:t>
            </w:r>
            <w:r w:rsidRPr="00725B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43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31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AA268F">
            <w:pPr>
              <w:rPr>
                <w:rFonts w:ascii="Arial" w:hAnsi="Arial" w:cs="Arial"/>
                <w:sz w:val="22"/>
                <w:szCs w:val="22"/>
              </w:rPr>
            </w:pPr>
            <w:r w:rsidRPr="00725B58">
              <w:rPr>
                <w:rFonts w:ascii="Arial" w:hAnsi="Arial" w:cs="Arial"/>
                <w:sz w:val="22"/>
                <w:szCs w:val="22"/>
              </w:rPr>
              <w:t xml:space="preserve">Name the </w:t>
            </w:r>
            <w:r>
              <w:rPr>
                <w:rFonts w:ascii="Arial" w:hAnsi="Arial" w:cs="Arial"/>
                <w:sz w:val="22"/>
                <w:szCs w:val="22"/>
              </w:rPr>
              <w:t>components of vertical curve</w:t>
            </w:r>
            <w:r w:rsidRPr="00725B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54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08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Default="00AA268F" w:rsidP="006B1F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summit / crest vertical curve.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08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Default="00AA268F" w:rsidP="006B1F9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08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Default="00AA268F" w:rsidP="006B1F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sag vertical curve.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08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Default="00AA268F" w:rsidP="006B1F9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08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vertex.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78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54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gradient.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31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66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difference between positive and negative gradient?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20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20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AA268F">
            <w:pPr>
              <w:rPr>
                <w:rFonts w:ascii="Arial" w:hAnsi="Arial" w:cs="Arial"/>
                <w:sz w:val="22"/>
                <w:szCs w:val="22"/>
              </w:rPr>
            </w:pPr>
            <w:r w:rsidRPr="00725B58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rate of change of gradient.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66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42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Give formula to calculate length of vertical curve.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54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42"/>
        </w:trPr>
        <w:tc>
          <w:tcPr>
            <w:tcW w:w="470" w:type="dxa"/>
            <w:vMerge w:val="restart"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methods to set out vertical curve.</w:t>
            </w:r>
          </w:p>
        </w:tc>
        <w:tc>
          <w:tcPr>
            <w:tcW w:w="1508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  <w:tr w:rsidR="00AA268F" w:rsidRPr="004E69FB" w:rsidTr="006B1F9E">
        <w:trPr>
          <w:trHeight w:val="443"/>
        </w:trPr>
        <w:tc>
          <w:tcPr>
            <w:tcW w:w="470" w:type="dxa"/>
            <w:vMerge/>
          </w:tcPr>
          <w:p w:rsidR="00AA268F" w:rsidRPr="004E69FB" w:rsidRDefault="00AA268F" w:rsidP="006B1F9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A268F" w:rsidRPr="00725B58" w:rsidRDefault="00AA268F" w:rsidP="006B1F9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A268F" w:rsidRPr="004E69FB" w:rsidRDefault="00AA268F" w:rsidP="006B1F9E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AA268F" w:rsidRDefault="00AA268F" w:rsidP="004E69FB">
      <w:pPr>
        <w:spacing w:after="200" w:line="276" w:lineRule="auto"/>
        <w:rPr>
          <w:rFonts w:ascii="Calibri" w:eastAsia="Calibri" w:hAnsi="Calibri" w:cs="Arial"/>
        </w:rPr>
      </w:pPr>
    </w:p>
    <w:p w:rsidR="00643EC0" w:rsidRDefault="00643EC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/>
      </w:r>
    </w:p>
    <w:p w:rsidR="00D146B6" w:rsidRPr="004E69FB" w:rsidRDefault="00643EC0" w:rsidP="00643EC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2E4" w:rsidRDefault="008232E4">
      <w:pPr>
        <w:spacing w:after="0" w:line="240" w:lineRule="auto"/>
      </w:pPr>
      <w:r>
        <w:separator/>
      </w:r>
    </w:p>
  </w:endnote>
  <w:endnote w:type="continuationSeparator" w:id="1">
    <w:p w:rsidR="008232E4" w:rsidRDefault="0082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804627">
        <w:pPr>
          <w:pStyle w:val="Footer1"/>
          <w:jc w:val="right"/>
        </w:pPr>
        <w:fldSimple w:instr=" PAGE   \* MERGEFORMAT ">
          <w:r w:rsidR="00643EC0">
            <w:rPr>
              <w:noProof/>
            </w:rPr>
            <w:t>6</w:t>
          </w:r>
        </w:fldSimple>
      </w:p>
    </w:sdtContent>
  </w:sdt>
  <w:p w:rsidR="00A415C5" w:rsidRDefault="00A415C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2E4" w:rsidRDefault="008232E4">
      <w:pPr>
        <w:spacing w:after="0" w:line="240" w:lineRule="auto"/>
      </w:pPr>
      <w:r>
        <w:separator/>
      </w:r>
    </w:p>
  </w:footnote>
  <w:footnote w:type="continuationSeparator" w:id="1">
    <w:p w:rsidR="008232E4" w:rsidRDefault="00823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38C"/>
    <w:multiLevelType w:val="hybridMultilevel"/>
    <w:tmpl w:val="33C678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C34FB3"/>
    <w:multiLevelType w:val="hybridMultilevel"/>
    <w:tmpl w:val="9418F2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C56A7E"/>
    <w:multiLevelType w:val="hybridMultilevel"/>
    <w:tmpl w:val="A2D20588"/>
    <w:lvl w:ilvl="0" w:tplc="B002D398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1902868"/>
    <w:multiLevelType w:val="hybridMultilevel"/>
    <w:tmpl w:val="9418F2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770139D"/>
    <w:multiLevelType w:val="hybridMultilevel"/>
    <w:tmpl w:val="3DE60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351BF8"/>
    <w:multiLevelType w:val="hybridMultilevel"/>
    <w:tmpl w:val="7242CD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B37E8E"/>
    <w:multiLevelType w:val="hybridMultilevel"/>
    <w:tmpl w:val="9418F2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18C1DCD"/>
    <w:multiLevelType w:val="hybridMultilevel"/>
    <w:tmpl w:val="DC3A1B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37E6306"/>
    <w:multiLevelType w:val="hybridMultilevel"/>
    <w:tmpl w:val="52C487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DC1A6B"/>
    <w:multiLevelType w:val="hybridMultilevel"/>
    <w:tmpl w:val="45009DF0"/>
    <w:lvl w:ilvl="0" w:tplc="9AC61098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96726D"/>
    <w:multiLevelType w:val="hybridMultilevel"/>
    <w:tmpl w:val="A2D20588"/>
    <w:lvl w:ilvl="0" w:tplc="B002D398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19"/>
  </w:num>
  <w:num w:numId="5">
    <w:abstractNumId w:val="22"/>
  </w:num>
  <w:num w:numId="6">
    <w:abstractNumId w:val="8"/>
  </w:num>
  <w:num w:numId="7">
    <w:abstractNumId w:val="12"/>
  </w:num>
  <w:num w:numId="8">
    <w:abstractNumId w:val="1"/>
  </w:num>
  <w:num w:numId="9">
    <w:abstractNumId w:val="2"/>
  </w:num>
  <w:num w:numId="10">
    <w:abstractNumId w:val="18"/>
  </w:num>
  <w:num w:numId="11">
    <w:abstractNumId w:val="7"/>
  </w:num>
  <w:num w:numId="12">
    <w:abstractNumId w:val="20"/>
  </w:num>
  <w:num w:numId="13">
    <w:abstractNumId w:val="4"/>
  </w:num>
  <w:num w:numId="14">
    <w:abstractNumId w:val="11"/>
  </w:num>
  <w:num w:numId="15">
    <w:abstractNumId w:val="16"/>
  </w:num>
  <w:num w:numId="16">
    <w:abstractNumId w:val="13"/>
  </w:num>
  <w:num w:numId="17">
    <w:abstractNumId w:val="6"/>
  </w:num>
  <w:num w:numId="18">
    <w:abstractNumId w:val="21"/>
  </w:num>
  <w:num w:numId="19">
    <w:abstractNumId w:val="0"/>
  </w:num>
  <w:num w:numId="20">
    <w:abstractNumId w:val="5"/>
  </w:num>
  <w:num w:numId="21">
    <w:abstractNumId w:val="9"/>
  </w:num>
  <w:num w:numId="22">
    <w:abstractNumId w:val="14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092CCC"/>
    <w:rsid w:val="00095D9A"/>
    <w:rsid w:val="000F7EA7"/>
    <w:rsid w:val="001526AE"/>
    <w:rsid w:val="00185F64"/>
    <w:rsid w:val="00232203"/>
    <w:rsid w:val="002C4365"/>
    <w:rsid w:val="0034263E"/>
    <w:rsid w:val="0036124D"/>
    <w:rsid w:val="004E69FB"/>
    <w:rsid w:val="004F77E6"/>
    <w:rsid w:val="005340E0"/>
    <w:rsid w:val="00585328"/>
    <w:rsid w:val="005A6DA2"/>
    <w:rsid w:val="005D73FD"/>
    <w:rsid w:val="00643EC0"/>
    <w:rsid w:val="006553B9"/>
    <w:rsid w:val="00697C5B"/>
    <w:rsid w:val="00740E96"/>
    <w:rsid w:val="007C3241"/>
    <w:rsid w:val="00804627"/>
    <w:rsid w:val="008232E4"/>
    <w:rsid w:val="00840A9E"/>
    <w:rsid w:val="0086632D"/>
    <w:rsid w:val="00963AEE"/>
    <w:rsid w:val="00993B08"/>
    <w:rsid w:val="009C704F"/>
    <w:rsid w:val="00A415C5"/>
    <w:rsid w:val="00AA268F"/>
    <w:rsid w:val="00AC079C"/>
    <w:rsid w:val="00AC406B"/>
    <w:rsid w:val="00B515BF"/>
    <w:rsid w:val="00B9440F"/>
    <w:rsid w:val="00BA25B8"/>
    <w:rsid w:val="00BB59A0"/>
    <w:rsid w:val="00BC4F47"/>
    <w:rsid w:val="00D146B6"/>
    <w:rsid w:val="00D753CA"/>
    <w:rsid w:val="00DA3C19"/>
    <w:rsid w:val="00DB0141"/>
    <w:rsid w:val="00DB4470"/>
    <w:rsid w:val="00DD1416"/>
    <w:rsid w:val="00E57004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6</cp:revision>
  <dcterms:created xsi:type="dcterms:W3CDTF">2019-09-18T04:58:00Z</dcterms:created>
  <dcterms:modified xsi:type="dcterms:W3CDTF">2020-01-16T12:44:00Z</dcterms:modified>
</cp:coreProperties>
</file>